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41"/>
      </w:tblGrid>
      <w:tr w:rsidR="0087711C" w:rsidRPr="0087711C" w:rsidTr="008771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7711C" w:rsidRPr="0087711C" w:rsidRDefault="0087711C" w:rsidP="000617A1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87711C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>Как научиться слышать своего ребенка</w:t>
            </w:r>
          </w:p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proofErr w:type="gramStart"/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В первые</w:t>
            </w:r>
            <w:proofErr w:type="gramEnd"/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 xml:space="preserve"> годы жизни дети усиленно учатся говорить: проходят путь от лепета к развернутой фразовой речи. А по мере роста важным становится умение слушать: именно этот канал активнее всего задействован у школьников, ведь им приходится по несколько часов в день слушать и усваивать информацию от учителей.</w:t>
            </w:r>
          </w:p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Многие вещи мы слышим пассивно – шум работающего холодильника, автомобильные клаксоны или пение птиц за окном. Бывает, что и сидящего напротив собеседника слушаем, одновременно прокручивая в голове другие мысли: думаем, что сказать в ответ, договариваем фразы за человека или просто рассматриваем краем глаза новые сережки на подруге. А чтобы вникать в тему разговора, нужно быть активным, внимательным, вовлеченным. Значит, есть разница между «слышать» и «слушать».</w:t>
            </w:r>
          </w:p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87711C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>Родители как ролевые модели</w:t>
            </w:r>
          </w:p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Родители – главные поверенные детских проблем, радостей и заветных желаний. Дети берут пример с мам и пап, подражая их поведению. Поэтому, чтобы ребенок учился слушать нас, нам самим следует учиться слушать ребенка, который подходит с разговором: </w:t>
            </w:r>
          </w:p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br/>
              <w:t>• уменьшать громкость телевизора, ставить на паузу фильм, отрываться от работы;</w:t>
            </w: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br/>
              <w:t>• поворачиваться к ребенку лицом и приседать, чтобы оказаться на одном уровне и смотреть друг другу в глаза;</w:t>
            </w: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</w:rPr>
              <w:t> </w:t>
            </w: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br/>
              <w:t>• разговаривать спокойным голосом. Доброжелательный тон располагает к доверительному общению, в то время как повышенный голос с нотками раздражения пугает детей. Если вы взвинчены или находитесь на пике ссоры, скажите ребенку, что выслушаете его через 10 минут, так как вам необходимо время, чтобы успокоиться;</w:t>
            </w: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br/>
              <w:t>• не спешить с реакцией, не перебивать, выдерживать паузу: это дает детям возможность обдумывать родительские слова и добавлять что-то свое, что сразу не пришло в голову;</w:t>
            </w: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</w:rPr>
              <w:t> </w:t>
            </w: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br/>
              <w:t>• во время важного разговора желательно оставаться один на один, не отвлекаться на телефонные звонки и не поглядывать на монитор компьютера;</w:t>
            </w: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</w:rPr>
              <w:t> </w:t>
            </w: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br/>
              <w:t>• представить, что рядом не просто ваш ребенок, но и лучший друг, которого вы не хотите обидеть рассеянным вниманием, перебиванием его речи или отмашкой от проблем. Будьте как можно более участливыми;</w:t>
            </w: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</w:rPr>
              <w:t> </w:t>
            </w: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br/>
              <w:t>• прежде чем судить или высказывать свою точку зрения, выслушайте все аргументы и объяснения ребенка.</w:t>
            </w:r>
          </w:p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87711C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>Чтение – лучший учитель</w:t>
            </w:r>
          </w:p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 xml:space="preserve">В окружении современных детей много внешних раздражителей: игрушек в комнате, красочных уличных вывесок, интересных приложений в планшете и телефоне. Глаза у детей разбегаются, хочется успеть все. В такой ситуации важно дать им почувствовать, каково это: остановиться и не бежать, отставить все лишнее, замереть в восторге от интересной истории. </w:t>
            </w: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lastRenderedPageBreak/>
              <w:t>Читающий ребенок – чаще всего очень внимательный слушатель. Поэтому совместное чтение – традиция, в которой лучше не отказывать.</w:t>
            </w:r>
          </w:p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Попробуйте пропустить абзац сказки, которую читаете не в первый раз, и услышите: «Ты забыла про то, как Красная шапочка спросила: «А почему у тебя такие большие уши?» Чтобы понять, что ребенок улавливает смысл истории, прежде чем переворачивать страницу, спросите: «Как ты думаешь, что произойдет дальше?»</w:t>
            </w:r>
          </w:p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А что, если ребенок не сидит на месте и, кажется, чтением вовсе не интересуется? Все равно можно продолжать читать. Родители читают детям, которые в это время рисуют или лепят, и даже тем, кто просто бродит по комнате или катает паровозик. Бывает, ребенок слышит шелест перевернутой страницы и подходит посмотреть, нет ли новых иллюстраций – так родители понимают, что сказку он все-таки слушает. Иногда дети выбирают индивидуальный способ восприятия до того момента, когда все-таки соглашаются сесть рядом с книгой.</w:t>
            </w:r>
          </w:p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87711C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>Домашние уроки слушания</w:t>
            </w:r>
          </w:p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В детских садах и школе играм на внимательность уделяется много времени. Предварительно объяснив детям, что нужно делать, воспитатель рассказывает стихотворение. Услышав число «один», дети хлопают в ладоши один раз, число «два» – хлопают дважды, «тысяча» – много раз. На уроках музыкальной литературы будущим пианистам и скрипачам ставят фрагменты классических произведений и предлагают описать, какие картины представляются детям, какие ощущения вызывает музыка. В школе учеников просят обменяться впечатлениями о прошедшем лете с соседом по парте, а затем написать небольшой рассказ от лица друга – так дети тренируют умение слушать и запоминать.</w:t>
            </w:r>
          </w:p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В домашних условиях организовать коллективные игры сложнее, зато можно идти вслед за увлечениями. Если дочка любит помогать на кухне, позовите ее печь сырники и дайте несколько инструкций: «Выложи, пожалуйста, на стол творог, яйца, муку и сахар» – и проверьте, как ребенок запомнил ваши слова. Поиграйте в школу, меняясь ролями учитель-ученик. Ученик должен как выполнять задания учителя, так и внимательно слушать урок, а затем пересказывать, как он его понял. Разговаривать можно и от лица игрушек.</w:t>
            </w:r>
          </w:p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Тренирует внимательность и игра «Продолжи рассказ», которой можно заниматься как во время домашних дел, так и на прогулке. Вы начинаете придумывать совместную сказку с фразы «жили-были», а затем по очереди добавляете к рассказу по одному предложению. Каждому придется следить за нитью истории и не отвлекаться, чтобы рассказ получился смешным и интересным.</w:t>
            </w:r>
          </w:p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 xml:space="preserve">Познакомьте детей с театром, начав с коротких получасовых представлений. После просмотра оживленно обсуждайте </w:t>
            </w:r>
            <w:proofErr w:type="gramStart"/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увиденное</w:t>
            </w:r>
            <w:proofErr w:type="gramEnd"/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, чтобы понять, насколько внимательно они не только смотрели, но и слушали.</w:t>
            </w:r>
          </w:p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87711C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>Родительские подсказки</w:t>
            </w:r>
          </w:p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proofErr w:type="gramStart"/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 xml:space="preserve">Детям, которые вступили в активную пору общения со сверстниками, </w:t>
            </w: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lastRenderedPageBreak/>
              <w:t>можно рассказать о том, как себя вести, когда слушаешь другого человека:</w:t>
            </w: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</w:rPr>
              <w:t> </w:t>
            </w: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br/>
              <w:t>- смотреть в глаза собеседнику и проявлять заинтересованность;</w:t>
            </w: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</w:rPr>
              <w:t> </w:t>
            </w: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br/>
              <w:t>- не перебивать и не заканчивать фразы, даже если ребенок догадывается, о чем пойдет речь, и ему хочется показать свое знание и выкрикнуть, прежде чем собеседник закончит предложение;</w:t>
            </w:r>
            <w:proofErr w:type="gramEnd"/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</w:rPr>
              <w:t> </w:t>
            </w: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br/>
              <w:t>- использовать невербальные знаки: кивки и реплики, подтверждающие понимание: «ага», «да-да», «вот как» и т.п.;</w:t>
            </w: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</w:rPr>
              <w:t> </w:t>
            </w: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br/>
              <w:t>- не отвлекаться на посторонние звуки;</w:t>
            </w: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</w:rPr>
              <w:t> </w:t>
            </w: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br/>
              <w:t>- не прерывать разговор других, а почувствовать, когда в беседе возникнет пауза, и обратиться с помощью вежливых фраз: «Можно вас отвлечь?» или «Я могу задать вопрос?»</w:t>
            </w:r>
          </w:p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87711C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>Метод активного слушания</w:t>
            </w:r>
          </w:p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 xml:space="preserve">Этот прием подробно описан в известной книге Ю. </w:t>
            </w:r>
            <w:proofErr w:type="spellStart"/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Гиппенрейтер</w:t>
            </w:r>
            <w:proofErr w:type="spellEnd"/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 xml:space="preserve"> «Общаться с ребенком. Как?» и рекомендуется для использования в общении с детьми в качестве метода, устанавливающего доверительную атмосферу, в которой легче решить какие-либо проблемы. Активное слушание заключается в том, что вы повторяете то, что вам сказал собеседник, и при этом называете его чувство или состояние. Повторять речь лучше не дословно, а перефразируя и используя близкие по смыслу слова. И если вы точно угадываете эмоцию собеседника, он чувствует, что вы его поняли и разделили его переживание.</w:t>
            </w:r>
          </w:p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Так, обнимая плачущего после прививки малыша, мама говорит: «Тебе больно, и ты очень рассердился». К дочке, которая поругалась с лучшей подругой, относится с пониманием: «Как обидно и грустно, когда ссоришься с другом и долго не можешь подобрать слова, чтобы помириться». А мальчика, который бежит сообщить, что впервые попал мячом в баскетбольное кольцо, подбадривает: «Вот это да! Вижу, как ты рад. И я очень рада!»</w:t>
            </w:r>
          </w:p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На днях мой пятилетний сын продемонстрировал, что метод активного слушания действительно работает. Мы опаздывали в гости, и нам никак не удавалось вызвать лифт: сын дважды не успевал нажать на кнопку, и лифт уезжал к кому-то другому. Тогда я взяла ребенка за руку и сказала, что мы быстрее сбежим вниз по ступенькам. До первого этажа добежали весело, а уже в машине я заметила, что сын грустит, и глаза у него, что называется, на мокром месте:</w:t>
            </w:r>
          </w:p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– Я хочу вернуться и нажать на кнопку лифта! – насупился он, который считает вызов лифта своей обязанностью и любимым делом.</w:t>
            </w:r>
          </w:p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>Я сдержалась и не стала говорить первое, что пришло в голову: «Это невозможно, мы уже в машине», а постаралась понять его переживание: – Ты расстроился, потому что лифт два раза уезжал, а ты хотел успеть его вызвать. – Да! – А ты заметил, что мы добежали вниз по лестнице гораздо быстрее лифта? Знаешь, за сколько секунд? – За сколько? – загорелись детские глаза, и больше мы уже не вспоминали о досадной кнопке, болтая о совершенно других вещах.</w:t>
            </w:r>
          </w:p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t xml:space="preserve">Метод активного слушания поначалу может показаться не совсем </w:t>
            </w:r>
            <w:r w:rsidRPr="0087711C">
              <w:rPr>
                <w:rFonts w:ascii="Times New Roman" w:eastAsia="Times New Roman" w:hAnsi="Times New Roman" w:cs="Times New Roman"/>
                <w:color w:val="424242"/>
                <w:sz w:val="28"/>
                <w:szCs w:val="28"/>
              </w:rPr>
              <w:lastRenderedPageBreak/>
              <w:t>естественным и вызвать противоречивые чувства. Но практика показывает, что ребенок в этой ситуации получает от родителей не только зеркало собственных переживаний, а в первую очередь видит понимание с их стороны. И испытывает одно из лучших ощущений – быть услышанным.</w:t>
            </w:r>
          </w:p>
          <w:p w:rsidR="0087711C" w:rsidRDefault="0087711C" w:rsidP="008771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</w:rPr>
              <w:t xml:space="preserve">                                                                           </w:t>
            </w:r>
          </w:p>
          <w:p w:rsidR="0087711C" w:rsidRPr="0087711C" w:rsidRDefault="0087711C" w:rsidP="0087711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32323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Pr="0087711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</w:rPr>
              <w:t xml:space="preserve">Лена </w:t>
            </w:r>
            <w:proofErr w:type="spellStart"/>
            <w:r w:rsidRPr="0087711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</w:rPr>
              <w:t>Чарлин</w:t>
            </w:r>
            <w:proofErr w:type="spellEnd"/>
          </w:p>
        </w:tc>
      </w:tr>
      <w:tr w:rsidR="0087711C" w:rsidRPr="0087711C" w:rsidTr="008771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</w:pPr>
          </w:p>
        </w:tc>
      </w:tr>
      <w:tr w:rsidR="0087711C" w:rsidRPr="0087711C" w:rsidTr="0087711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7711C" w:rsidRPr="0087711C" w:rsidRDefault="0087711C" w:rsidP="0087711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</w:pPr>
          </w:p>
        </w:tc>
      </w:tr>
    </w:tbl>
    <w:p w:rsidR="003017F3" w:rsidRPr="0087711C" w:rsidRDefault="0087711C" w:rsidP="008771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7711C">
        <w:rPr>
          <w:rFonts w:ascii="Times New Roman" w:eastAsia="Times New Roman" w:hAnsi="Times New Roman" w:cs="Times New Roman"/>
          <w:color w:val="323232"/>
          <w:sz w:val="16"/>
        </w:rPr>
        <w:t> </w:t>
      </w:r>
    </w:p>
    <w:sectPr w:rsidR="003017F3" w:rsidRPr="00877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7711C"/>
    <w:rsid w:val="000617A1"/>
    <w:rsid w:val="003017F3"/>
    <w:rsid w:val="0087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711C"/>
    <w:rPr>
      <w:b/>
      <w:bCs/>
    </w:rPr>
  </w:style>
  <w:style w:type="character" w:customStyle="1" w:styleId="apple-converted-space">
    <w:name w:val="apple-converted-space"/>
    <w:basedOn w:val="a0"/>
    <w:rsid w:val="0087711C"/>
  </w:style>
  <w:style w:type="character" w:customStyle="1" w:styleId="articleseparator">
    <w:name w:val="article_separator"/>
    <w:basedOn w:val="a0"/>
    <w:rsid w:val="008771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1274</Words>
  <Characters>7263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Разиф</dc:creator>
  <cp:keywords/>
  <dc:description/>
  <cp:lastModifiedBy>Разиф</cp:lastModifiedBy>
  <cp:revision>3</cp:revision>
  <dcterms:created xsi:type="dcterms:W3CDTF">2016-01-05T21:57:00Z</dcterms:created>
  <dcterms:modified xsi:type="dcterms:W3CDTF">2016-01-05T21:59:00Z</dcterms:modified>
</cp:coreProperties>
</file>