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F4" w:rsidRPr="00931BF4" w:rsidRDefault="00931BF4" w:rsidP="000F674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23232"/>
          <w:sz w:val="28"/>
          <w:szCs w:val="28"/>
        </w:rPr>
      </w:pPr>
      <w:r w:rsidRPr="00931BF4">
        <w:rPr>
          <w:rStyle w:val="a4"/>
          <w:color w:val="008000"/>
          <w:sz w:val="28"/>
          <w:szCs w:val="28"/>
        </w:rPr>
        <w:t>Что нужно знать родителям первоклассников</w:t>
      </w:r>
    </w:p>
    <w:p w:rsidR="00931BF4" w:rsidRPr="00931BF4" w:rsidRDefault="00931BF4" w:rsidP="000F674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23232"/>
          <w:sz w:val="28"/>
          <w:szCs w:val="28"/>
        </w:rPr>
      </w:pPr>
      <w:r w:rsidRPr="00931BF4">
        <w:rPr>
          <w:rStyle w:val="a4"/>
          <w:color w:val="008000"/>
          <w:sz w:val="28"/>
          <w:szCs w:val="28"/>
        </w:rPr>
        <w:t>Психофизиологическая зрелость детей 6-7лет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Включение в новую социальную среду, начало освоения учебной деятельности требуют от ребенка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Однако возможности первоклассников в этом плане пока еще достаточно ограничены. Это во многом связано с особенностями психофизиологического развития детей 6–7 лет.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 xml:space="preserve">   По данным физиологов, к 7 годам кора больших полушарий является уже в значительной степени зрелой (что и обеспечивает возможность перехода к систематическому обучению). </w:t>
      </w:r>
      <w:proofErr w:type="gramStart"/>
      <w:r w:rsidRPr="00931BF4">
        <w:rPr>
          <w:color w:val="323232"/>
          <w:sz w:val="28"/>
          <w:szCs w:val="28"/>
        </w:rPr>
        <w:t>Однако наиболее важные, специфически человеческие отделы головного мозга, отвечающие за программирование, регуляцию и контроль сложных форм психической деятельности, у детей этого возраста еще не завершили своего формирования (развитие лобных отделов мозга заканчивается лишь к 12–14 годам, а по некоторым данным – лишь к 21 году), вследствие чего регулирующее и тормозящее влияние коры оказывается недостаточным.</w:t>
      </w:r>
      <w:proofErr w:type="gramEnd"/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Несовершенство регулирующей функции коры проявляется в свойственных детям особенностях эмоциональной сферы и организации деятельности. Первоклассники легко отвлекаются, не способны к длительному сосредоточению, обладают низкой работоспособностью и быстро утомляются, возбудимы, эмоциональны, впечатлительны.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Моторные навыки, мелкие движения рук еще очень несовершенны, что вызывает естественные трудности при овладении письмом, работе с бумагой и ножницами и пр.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Внимание учащихся 1-х классов еще слабо организовано, имеет небольшой объем, плохо распределяемо, неустойчиво.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У первоклассников (как и у дошкольников) хорошо развита непроизвольная память, фиксирующая яркие, эмоционально насыщенные для ребенка сведения и события его жизни. Произвольная память, опирающаяся на применение специальных приемов и средств запоминания, в том числе приемов логической и смысловой обработки материала, для первоклассников пока еще не характерна в силу слабости развития самих мыслительных операций.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Мышление первоклассников преимущественно наглядно-образное. Это значит, что для совершения мыслительных операций сравнения, обобщения, анализа, логического вывода детям необходимо опираться на наглядный материал. Действия "в уме" даются первоклассникам пока еще с трудом по причине недостаточно сформированного внутреннего плана действий.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Поведение первоклассников (в силу указанных выше возрастных ограничений в развитии произвольности, регуляции действий) также нередко отличается неорганизованностью, несобранностью, недисциплинированностью.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lastRenderedPageBreak/>
        <w:t xml:space="preserve">   </w:t>
      </w:r>
      <w:proofErr w:type="gramStart"/>
      <w:r w:rsidRPr="00931BF4">
        <w:rPr>
          <w:color w:val="323232"/>
          <w:sz w:val="28"/>
          <w:szCs w:val="28"/>
        </w:rPr>
        <w:t>Став школьником и приступив</w:t>
      </w:r>
      <w:proofErr w:type="gramEnd"/>
      <w:r w:rsidRPr="00931BF4">
        <w:rPr>
          <w:color w:val="323232"/>
          <w:sz w:val="28"/>
          <w:szCs w:val="28"/>
        </w:rPr>
        <w:t xml:space="preserve"> к овладению премудростями учебной деятельности, ребенок лишь постепенно учится управлять собой, строить свою деятельность в соответствии с поставленными целями и намерениями.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Родители и учителя должны понимать, что поступление ребенка в школу само по себе еще не обеспечивает появления этих важных качеств. Они нуждаются в специальном развитии. И здесь необходимо избегать довольно распространенного противоречия: с порога школы от ребенка требуют того, что только еще должно быть сформировано.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 xml:space="preserve">   Известный отечественный психолог Л.И. </w:t>
      </w:r>
      <w:proofErr w:type="spellStart"/>
      <w:r w:rsidRPr="00931BF4">
        <w:rPr>
          <w:color w:val="323232"/>
          <w:sz w:val="28"/>
          <w:szCs w:val="28"/>
        </w:rPr>
        <w:t>Божович</w:t>
      </w:r>
      <w:proofErr w:type="spellEnd"/>
      <w:r w:rsidRPr="00931BF4">
        <w:rPr>
          <w:color w:val="323232"/>
          <w:sz w:val="28"/>
          <w:szCs w:val="28"/>
        </w:rPr>
        <w:t xml:space="preserve"> писала по этому поводу: "Ни один учитель никогда не потребует от школьников решения таких арифметических задач, решению которых он предварительно их не научил. Но многие учителя требуют от учащихся организованности, прилежания, ответственности, аккуратности и пр. и в то же время не заботятся о том, чтобы предварительно дать детям соответствующие умения и навыки и воспитать у них соответствующие привычки".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Первоклассники, уже перешагнувшие семилетний рубеж, являются более зрелыми в плане психофизиологического, психического и социального развития, чем шестилетние школьники. Поэтому семилетние дети, при прочих равных условиях, как правило, легче включаются в учебную деятельность и быстрее осваивают требования массовой школы.</w:t>
      </w:r>
    </w:p>
    <w:p w:rsidR="00931BF4" w:rsidRP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3232"/>
          <w:sz w:val="28"/>
          <w:szCs w:val="28"/>
        </w:rPr>
      </w:pPr>
      <w:r w:rsidRPr="00931BF4">
        <w:rPr>
          <w:color w:val="323232"/>
          <w:sz w:val="28"/>
          <w:szCs w:val="28"/>
        </w:rPr>
        <w:t>   Первый год обучения определяет порой всю последующую школьную жизнь ребенка. В этот период школьник под руководством взрослых совершает чрезвычайно важные шаги в своем развитии. </w:t>
      </w:r>
    </w:p>
    <w:p w:rsidR="00931BF4" w:rsidRDefault="00931BF4" w:rsidP="00931B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23232"/>
          <w:sz w:val="10"/>
          <w:szCs w:val="10"/>
        </w:rPr>
      </w:pPr>
      <w:r w:rsidRPr="00931BF4">
        <w:rPr>
          <w:rStyle w:val="a4"/>
          <w:color w:val="008000"/>
          <w:sz w:val="28"/>
          <w:szCs w:val="28"/>
        </w:rPr>
        <w:t>Многое на этом пути зависит от родителей первоклассника</w:t>
      </w:r>
      <w:r>
        <w:rPr>
          <w:rFonts w:ascii="Arial" w:hAnsi="Arial" w:cs="Arial"/>
          <w:color w:val="323232"/>
          <w:sz w:val="10"/>
          <w:szCs w:val="10"/>
        </w:rPr>
        <w:t>.</w:t>
      </w:r>
    </w:p>
    <w:p w:rsidR="00931BF4" w:rsidRDefault="00931BF4" w:rsidP="00931BF4">
      <w:pPr>
        <w:pStyle w:val="a3"/>
        <w:shd w:val="clear" w:color="auto" w:fill="FFFFFF"/>
        <w:spacing w:before="240" w:beforeAutospacing="0" w:after="240" w:afterAutospacing="0" w:line="150" w:lineRule="atLeast"/>
        <w:rPr>
          <w:rFonts w:ascii="Arial" w:hAnsi="Arial" w:cs="Arial"/>
          <w:color w:val="323232"/>
          <w:sz w:val="10"/>
          <w:szCs w:val="10"/>
        </w:rPr>
      </w:pPr>
      <w:r>
        <w:rPr>
          <w:rFonts w:ascii="Arial" w:hAnsi="Arial" w:cs="Arial"/>
          <w:color w:val="323232"/>
          <w:sz w:val="10"/>
          <w:szCs w:val="10"/>
        </w:rPr>
        <w:t> </w:t>
      </w:r>
    </w:p>
    <w:p w:rsidR="00931BF4" w:rsidRDefault="00931BF4" w:rsidP="00931BF4">
      <w:pPr>
        <w:spacing w:after="0" w:line="240" w:lineRule="auto"/>
        <w:jc w:val="both"/>
      </w:pPr>
      <w:r>
        <w:t>По материалам сайта:</w:t>
      </w:r>
    </w:p>
    <w:p w:rsidR="009B4F02" w:rsidRDefault="00931BF4" w:rsidP="00931BF4">
      <w:pPr>
        <w:spacing w:after="0" w:line="240" w:lineRule="auto"/>
        <w:jc w:val="both"/>
      </w:pPr>
      <w:r w:rsidRPr="00931BF4">
        <w:t>http://future4you.ru/index.php?option=com_content&amp;view=article&amp;id=1599&amp;Itemid=971</w:t>
      </w:r>
    </w:p>
    <w:sectPr w:rsidR="009B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31BF4"/>
    <w:rsid w:val="000F6746"/>
    <w:rsid w:val="00931BF4"/>
    <w:rsid w:val="009B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1B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Разиф</cp:lastModifiedBy>
  <cp:revision>3</cp:revision>
  <dcterms:created xsi:type="dcterms:W3CDTF">2016-01-05T19:32:00Z</dcterms:created>
  <dcterms:modified xsi:type="dcterms:W3CDTF">2016-01-05T19:35:00Z</dcterms:modified>
</cp:coreProperties>
</file>